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suppressAutoHyphens w:val="true"/>
        <w:spacing w:before="12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ДОГОВОР №</w:t>
      </w:r>
    </w:p>
    <w:p>
      <w:pPr>
        <w:pStyle w:val="Normal"/>
        <w:shd w:fill="FFFFFF" w:val="clear"/>
        <w:suppressAutoHyphens w:val="true"/>
        <w:spacing w:before="12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возмездного оказания услуг</w:t>
      </w:r>
    </w:p>
    <w:p>
      <w:pPr>
        <w:pStyle w:val="Normal"/>
        <w:shd w:fill="FFFFFF" w:val="clear"/>
        <w:suppressAutoHyphens w:val="true"/>
        <w:spacing w:before="120" w:after="120"/>
        <w:jc w:val="center"/>
        <w:rPr/>
      </w:pPr>
      <w:r>
        <w:rPr>
          <w:rFonts w:cs="Arial" w:ascii="Arial" w:hAnsi="Arial"/>
          <w:sz w:val="24"/>
          <w:szCs w:val="24"/>
        </w:rPr>
        <w:t>г.</w:t>
      </w:r>
      <w:r>
        <w:rPr>
          <w:rFonts w:cs="Arial" w:ascii="Arial" w:hAnsi="Arial"/>
          <w:sz w:val="24"/>
          <w:szCs w:val="24"/>
          <w:lang w:val="en-US"/>
        </w:rPr>
        <w:t> </w:t>
      </w:r>
      <w:r>
        <w:rPr>
          <w:rFonts w:cs="Arial" w:ascii="Arial" w:hAnsi="Arial"/>
          <w:sz w:val="24"/>
          <w:szCs w:val="24"/>
        </w:rPr>
        <w:t>Томск</w:t>
        <w:tab/>
        <w:tab/>
        <w:tab/>
        <w:tab/>
        <w:tab/>
        <w:tab/>
        <w:tab/>
        <w:t>«____» ______________ 2025</w:t>
      </w:r>
      <w:r>
        <w:rPr>
          <w:rFonts w:cs="Arial" w:ascii="Arial" w:hAnsi="Arial"/>
          <w:sz w:val="24"/>
          <w:szCs w:val="24"/>
          <w:lang w:val="en-US"/>
        </w:rPr>
        <w:t> </w:t>
      </w:r>
      <w:r>
        <w:rPr>
          <w:rFonts w:cs="Arial" w:ascii="Arial" w:hAnsi="Arial"/>
          <w:sz w:val="24"/>
          <w:szCs w:val="24"/>
        </w:rPr>
        <w:t>г.</w:t>
      </w:r>
    </w:p>
    <w:p>
      <w:pPr>
        <w:pStyle w:val="Normal"/>
        <w:shd w:fill="FFFFFF" w:val="clear"/>
        <w:suppressAutoHyphens w:val="true"/>
        <w:spacing w:before="0" w:after="120"/>
        <w:jc w:val="both"/>
        <w:rPr/>
      </w:pPr>
      <w:r>
        <w:rPr>
          <w:rFonts w:cs="Arial" w:ascii="Arial" w:hAnsi="Arial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(ФГАОУ ВО НИ ТПУ) в лице директора Инженерной школы ядерных технологий ФГАОУ ВО НИ ТПУ Долматова Олега Юрьевича</w:t>
      </w:r>
      <w:r>
        <w:rPr>
          <w:rFonts w:cs="Arial" w:ascii="Arial" w:hAnsi="Arial"/>
          <w:iCs/>
          <w:sz w:val="24"/>
          <w:szCs w:val="24"/>
        </w:rPr>
        <w:t xml:space="preserve">, действующего на основании доверенности </w:t>
      </w:r>
      <w:r>
        <w:rPr>
          <w:rFonts w:cs="Arial" w:ascii="Arial" w:hAnsi="Arial"/>
          <w:sz w:val="24"/>
          <w:szCs w:val="24"/>
        </w:rPr>
        <w:t>№ 35 от 09.01.2025 г.,</w:t>
      </w:r>
      <w:r>
        <w:rPr>
          <w:rFonts w:cs="Arial" w:ascii="Arial" w:hAnsi="Arial"/>
          <w:color w:val="000000"/>
          <w:sz w:val="24"/>
          <w:szCs w:val="24"/>
        </w:rPr>
        <w:t xml:space="preserve"> именуемый</w:t>
      </w:r>
      <w:r>
        <w:rPr>
          <w:rFonts w:cs="Arial" w:ascii="Arial" w:hAnsi="Arial"/>
          <w:sz w:val="24"/>
          <w:szCs w:val="24"/>
        </w:rPr>
        <w:t xml:space="preserve"> в дальнейшем «</w:t>
      </w:r>
      <w:r>
        <w:rPr>
          <w:rFonts w:cs="Arial" w:ascii="Arial" w:hAnsi="Arial"/>
          <w:b/>
          <w:sz w:val="24"/>
          <w:szCs w:val="24"/>
        </w:rPr>
        <w:t>ИСПОЛНИТЕЛЬ</w:t>
      </w:r>
      <w:r>
        <w:rPr>
          <w:rFonts w:cs="Arial" w:ascii="Arial" w:hAnsi="Arial"/>
          <w:sz w:val="24"/>
          <w:szCs w:val="24"/>
        </w:rPr>
        <w:t xml:space="preserve">», с одной стороны, и </w:t>
      </w:r>
      <w:r>
        <w:rPr>
          <w:rFonts w:cs="Arial" w:ascii="Arial" w:hAnsi="Arial"/>
          <w:sz w:val="24"/>
          <w:szCs w:val="24"/>
          <w:highlight w:val="yellow"/>
        </w:rPr>
        <w:t>Организация</w:t>
      </w:r>
      <w:r>
        <w:rPr>
          <w:rFonts w:cs="Arial" w:ascii="Arial" w:hAnsi="Arial"/>
          <w:bCs/>
          <w:sz w:val="24"/>
          <w:szCs w:val="24"/>
          <w:highlight w:val="yellow"/>
        </w:rPr>
        <w:t>,</w:t>
      </w:r>
      <w:r>
        <w:rPr>
          <w:rFonts w:cs="Arial" w:ascii="Arial" w:hAnsi="Arial"/>
          <w:sz w:val="24"/>
          <w:szCs w:val="24"/>
          <w:highlight w:val="yellow"/>
        </w:rPr>
        <w:t xml:space="preserve"> именуемая в дальнейшем «</w:t>
      </w:r>
      <w:r>
        <w:rPr>
          <w:rFonts w:cs="Arial" w:ascii="Arial" w:hAnsi="Arial"/>
          <w:b/>
          <w:sz w:val="24"/>
          <w:szCs w:val="24"/>
          <w:highlight w:val="yellow"/>
        </w:rPr>
        <w:t>ЗАКАЗЧИК</w:t>
      </w:r>
      <w:r>
        <w:rPr>
          <w:rFonts w:cs="Arial" w:ascii="Arial" w:hAnsi="Arial"/>
          <w:sz w:val="24"/>
          <w:szCs w:val="24"/>
          <w:highlight w:val="yellow"/>
        </w:rPr>
        <w:t>», в лице директора…., действующего на основании Устава</w:t>
      </w:r>
      <w:r>
        <w:rPr>
          <w:rFonts w:cs="Arial" w:ascii="Arial" w:hAnsi="Arial"/>
          <w:sz w:val="24"/>
          <w:szCs w:val="24"/>
        </w:rPr>
        <w:t xml:space="preserve"> с другой стороны, вместе именуемые «</w:t>
      </w:r>
      <w:r>
        <w:rPr>
          <w:rFonts w:cs="Arial" w:ascii="Arial" w:hAnsi="Arial"/>
          <w:b/>
          <w:sz w:val="24"/>
          <w:szCs w:val="24"/>
        </w:rPr>
        <w:t>СТОРОНЫ»</w:t>
      </w:r>
      <w:r>
        <w:rPr>
          <w:rFonts w:cs="Arial" w:ascii="Arial" w:hAnsi="Arial"/>
          <w:sz w:val="24"/>
          <w:szCs w:val="24"/>
        </w:rPr>
        <w:t>, заключили настоящий ДОГОВОР о нижеследующем:</w:t>
      </w:r>
    </w:p>
    <w:p>
      <w:pPr>
        <w:pStyle w:val="Normal"/>
        <w:shd w:fill="FFFFFF" w:val="clear"/>
        <w:suppressAutoHyphens w:val="true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shd w:fill="FFFFFF" w:val="clear"/>
        <w:suppressAutoHyphens w:val="true"/>
        <w:spacing w:before="0" w:after="1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1. ПРЕДМЕТ ДОГОВОРА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1.1. ИСПОЛНИТЕЛЬ принимает на себя обязательства </w:t>
      </w:r>
      <w:r>
        <w:rPr>
          <w:rFonts w:cs="Arial" w:ascii="Arial" w:hAnsi="Arial"/>
          <w:iCs/>
          <w:sz w:val="24"/>
          <w:szCs w:val="24"/>
        </w:rPr>
        <w:t xml:space="preserve">по </w:t>
      </w:r>
      <w:r>
        <w:rPr>
          <w:rFonts w:cs="Arial" w:ascii="Arial" w:hAnsi="Arial"/>
          <w:sz w:val="24"/>
          <w:szCs w:val="24"/>
        </w:rPr>
        <w:t xml:space="preserve">оказанию услуг по обеспечению </w:t>
      </w:r>
      <w:r>
        <w:rPr>
          <w:rFonts w:cs="Arial" w:ascii="Arial" w:hAnsi="Arial"/>
          <w:sz w:val="24"/>
          <w:szCs w:val="24"/>
          <w:highlight w:val="yellow"/>
        </w:rPr>
        <w:t>очного устного/очного стендового</w:t>
      </w:r>
      <w:r>
        <w:rPr>
          <w:rFonts w:cs="Arial" w:ascii="Arial" w:hAnsi="Arial"/>
          <w:sz w:val="24"/>
          <w:szCs w:val="24"/>
        </w:rPr>
        <w:t xml:space="preserve"> участия в </w:t>
      </w:r>
      <w:r>
        <w:rPr>
          <w:rFonts w:cs="Arial" w:ascii="Arial" w:hAnsi="Arial"/>
          <w:b/>
          <w:bCs/>
          <w:sz w:val="24"/>
          <w:szCs w:val="24"/>
        </w:rPr>
        <w:t>Конференции по использованию рассеяния нейтронов в исследовании конденсированных сред (РНИКС-2025)</w:t>
      </w:r>
      <w:r>
        <w:rPr>
          <w:rFonts w:cs="Arial" w:ascii="Arial" w:hAnsi="Arial"/>
          <w:bCs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проводимой Национальным исследовательским Томским политехническим университетом, следующих представителей ЗАКАЗЧИКА: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1) Фамилия Имя Отчество;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highlight w:val="yellow"/>
        </w:rPr>
        <w:t>2) …</w:t>
      </w:r>
    </w:p>
    <w:p>
      <w:pPr>
        <w:pStyle w:val="Normal"/>
        <w:shd w:fill="FFFFFF" w:val="clear"/>
        <w:tabs>
          <w:tab w:val="clear" w:pos="720"/>
          <w:tab w:val="left" w:pos="523" w:leader="none"/>
        </w:tabs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 Место проведения конференции: г. Томск, ул. Усова 13В, МКЦ ФГАОУ ВО НИ ТПУ.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</w:t>
      </w:r>
      <w:r>
        <w:rPr>
          <w:rFonts w:cs="Arial" w:ascii="Arial" w:hAnsi="Arial"/>
          <w:iCs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Сроки проведения конференции: 29 сентября по 03 октября 2025 г.</w:t>
      </w:r>
    </w:p>
    <w:p>
      <w:pPr>
        <w:pStyle w:val="Normal"/>
        <w:shd w:fill="FFFFFF" w:val="clear"/>
        <w:suppressAutoHyphens w:val="tru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fill="FFFFFF" w:val="clear"/>
        <w:suppressAutoHyphens w:val="true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2. </w:t>
      </w:r>
      <w:r>
        <w:rPr>
          <w:rFonts w:cs="Arial" w:ascii="Arial" w:hAnsi="Arial"/>
          <w:b/>
          <w:bCs/>
          <w:sz w:val="24"/>
          <w:szCs w:val="24"/>
        </w:rPr>
        <w:t>ОБЯЗАННОСТИ СТОРОН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20"/>
          <w:tab w:val="left" w:pos="439" w:leader="none"/>
        </w:tabs>
        <w:suppressAutoHyphens w:val="true"/>
        <w:spacing w:before="0" w:after="120"/>
        <w:jc w:val="both"/>
        <w:rPr/>
      </w:pPr>
      <w:r>
        <w:rPr>
          <w:rFonts w:cs="Arial" w:ascii="Arial" w:hAnsi="Arial"/>
          <w:sz w:val="24"/>
          <w:szCs w:val="24"/>
        </w:rPr>
        <w:t>ЗАКАЗЧИК оплачивает услуги ИСПОЛНИТЕЛЯ в размере и в сроки, предусмотренные в п. 3 настоящего ДОГОВОРА.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20"/>
          <w:tab w:val="left" w:pos="439" w:leader="none"/>
        </w:tabs>
        <w:suppressAutoHyphens w:val="true"/>
        <w:spacing w:before="0" w:after="120"/>
        <w:jc w:val="both"/>
        <w:rPr/>
      </w:pPr>
      <w:r>
        <w:rPr>
          <w:rFonts w:cs="Arial" w:ascii="Arial" w:hAnsi="Arial"/>
          <w:sz w:val="24"/>
          <w:szCs w:val="24"/>
        </w:rPr>
        <w:t>ЗАКАЗЧИК принимает участие в конференции.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20"/>
          <w:tab w:val="left" w:pos="439" w:leader="none"/>
        </w:tabs>
        <w:suppressAutoHyphens w:val="true"/>
        <w:spacing w:before="0" w:after="120"/>
        <w:jc w:val="both"/>
        <w:rPr/>
      </w:pPr>
      <w:r>
        <w:rPr>
          <w:rFonts w:cs="Arial" w:ascii="Arial" w:hAnsi="Arial"/>
          <w:sz w:val="24"/>
          <w:szCs w:val="24"/>
        </w:rPr>
        <w:t>ИСПОЛНИТЕЛЬ проводит организационную работу по подготовке и проведению конференции надлежащим образом в согласованные СТОРОНАМИ сроки.</w:t>
      </w:r>
    </w:p>
    <w:p>
      <w:pPr>
        <w:pStyle w:val="Normal"/>
        <w:shd w:fill="FFFFFF" w:val="clear"/>
        <w:suppressAutoHyphens w:val="tru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fill="FFFFFF" w:val="clear"/>
        <w:suppressAutoHyphens w:val="true"/>
        <w:spacing w:before="0" w:after="120"/>
        <w:jc w:val="center"/>
        <w:rPr/>
      </w:pPr>
      <w:r>
        <w:rPr>
          <w:rFonts w:cs="Arial" w:ascii="Arial" w:hAnsi="Arial"/>
          <w:b/>
          <w:sz w:val="24"/>
          <w:szCs w:val="24"/>
        </w:rPr>
        <w:t>3. СТОИМОСТЬ РАБОТ И ПОРЯДОК РАСЧЕТОВ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3.1. Оплата услуг по настоящему ДОГОВОРУ (организационный взнос за участие в конференции) составляет </w:t>
      </w:r>
      <w:r>
        <w:rPr>
          <w:rFonts w:cs="Arial" w:ascii="Arial" w:hAnsi="Arial"/>
          <w:sz w:val="24"/>
          <w:szCs w:val="24"/>
          <w:highlight w:val="yellow"/>
        </w:rPr>
        <w:t xml:space="preserve">15000 руб. (пятнадцать тысяч рублей) / 7000 руб. (семь тысяч рублей), </w:t>
      </w:r>
      <w:r>
        <w:rPr>
          <w:rFonts w:cs="Arial" w:ascii="Arial" w:hAnsi="Arial"/>
          <w:iCs/>
          <w:sz w:val="24"/>
          <w:szCs w:val="24"/>
        </w:rPr>
        <w:t xml:space="preserve">в т.ч. НДС, </w:t>
      </w:r>
      <w:r>
        <w:rPr>
          <w:rFonts w:cs="Arial" w:ascii="Arial" w:hAnsi="Arial"/>
          <w:b/>
          <w:bCs/>
          <w:sz w:val="24"/>
          <w:szCs w:val="24"/>
        </w:rPr>
        <w:t>за каждого представителя ЗАКАЗЧИКА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Количество представителей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ЗАКАЗЧИКА –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участников конференции – </w:t>
      </w:r>
      <w:r>
        <w:rPr>
          <w:rFonts w:cs="Arial" w:ascii="Arial" w:hAnsi="Arial"/>
          <w:b/>
          <w:bCs/>
          <w:sz w:val="24"/>
          <w:szCs w:val="24"/>
          <w:highlight w:val="yellow"/>
          <w:u w:val="single"/>
        </w:rPr>
        <w:t>1</w:t>
      </w:r>
      <w:r>
        <w:rPr>
          <w:rFonts w:cs="Arial" w:ascii="Arial" w:hAnsi="Arial"/>
          <w:iCs/>
          <w:sz w:val="24"/>
          <w:szCs w:val="24"/>
          <w:highlight w:val="yellow"/>
          <w:u w:val="single"/>
        </w:rPr>
        <w:t> сотрудник (один)</w:t>
      </w:r>
      <w:r>
        <w:rPr>
          <w:rFonts w:cs="Arial" w:ascii="Arial" w:hAnsi="Arial"/>
          <w:iCs/>
          <w:sz w:val="24"/>
          <w:szCs w:val="24"/>
          <w:highlight w:val="yellow"/>
        </w:rPr>
        <w:t>,</w:t>
      </w:r>
      <w:r>
        <w:rPr>
          <w:rFonts w:cs="Arial" w:ascii="Arial" w:hAnsi="Arial"/>
          <w:iCs/>
          <w:sz w:val="24"/>
          <w:szCs w:val="24"/>
        </w:rPr>
        <w:t xml:space="preserve"> общая стоимость услуг по договору составляет </w:t>
      </w:r>
      <w:r>
        <w:rPr>
          <w:rFonts w:cs="Arial" w:ascii="Arial" w:hAnsi="Arial"/>
          <w:sz w:val="24"/>
          <w:szCs w:val="24"/>
          <w:highlight w:val="yellow"/>
        </w:rPr>
        <w:t>15000 руб. (пятнадцать тысяч рублей) / 7000 руб. (семь тысяч рублей)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iCs/>
          <w:sz w:val="24"/>
          <w:szCs w:val="24"/>
        </w:rPr>
        <w:t>в т.ч. НДС.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3.2 Оплата организационного взноса производится 100% (стопроцентной) предоплатой путем перечисления денежных средств </w:t>
      </w:r>
      <w:r>
        <w:rPr>
          <w:rFonts w:cs="Arial" w:ascii="Arial" w:hAnsi="Arial"/>
          <w:b/>
          <w:bCs/>
          <w:sz w:val="24"/>
          <w:szCs w:val="24"/>
        </w:rPr>
        <w:t>на счет ИСПОЛНИТЕЛЯ,</w:t>
      </w:r>
      <w:r>
        <w:rPr>
          <w:rFonts w:cs="Arial" w:ascii="Arial" w:hAnsi="Arial"/>
          <w:bCs/>
          <w:sz w:val="24"/>
          <w:szCs w:val="24"/>
        </w:rPr>
        <w:t xml:space="preserve"> указанный в п. 6 настоящего ДОГОВОРА </w:t>
      </w:r>
      <w:r>
        <w:rPr>
          <w:rFonts w:cs="Arial" w:ascii="Arial" w:hAnsi="Arial"/>
          <w:b/>
          <w:bCs/>
          <w:sz w:val="24"/>
          <w:szCs w:val="24"/>
        </w:rPr>
        <w:t>до 1 сентября</w:t>
      </w:r>
      <w:r>
        <w:rPr>
          <w:rFonts w:cs="Arial" w:ascii="Arial" w:hAnsi="Arial"/>
          <w:b/>
          <w:bCs/>
          <w:sz w:val="24"/>
          <w:szCs w:val="24"/>
          <w:lang w:val="en-US"/>
        </w:rPr>
        <w:t> </w:t>
      </w:r>
      <w:r>
        <w:rPr>
          <w:rFonts w:cs="Arial" w:ascii="Arial" w:hAnsi="Arial"/>
          <w:b/>
          <w:bCs/>
          <w:sz w:val="24"/>
          <w:szCs w:val="24"/>
        </w:rPr>
        <w:t>2025</w:t>
      </w:r>
      <w:r>
        <w:rPr>
          <w:rFonts w:cs="Arial" w:ascii="Arial" w:hAnsi="Arial"/>
          <w:b/>
          <w:bCs/>
          <w:sz w:val="24"/>
          <w:szCs w:val="24"/>
          <w:lang w:val="en-US"/>
        </w:rPr>
        <w:t> </w:t>
      </w:r>
      <w:r>
        <w:rPr>
          <w:rFonts w:cs="Arial" w:ascii="Arial" w:hAnsi="Arial"/>
          <w:b/>
          <w:bCs/>
          <w:sz w:val="24"/>
          <w:szCs w:val="24"/>
        </w:rPr>
        <w:t>г.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FFFFFF" w:val="clear"/>
        <w:suppressAutoHyphens w:val="true"/>
        <w:spacing w:before="0" w:after="1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4. ПОРЯДОК СДАЧИ И ПРИЕМКИ УСЛУГ</w:t>
      </w:r>
    </w:p>
    <w:p>
      <w:pPr>
        <w:pStyle w:val="Normal"/>
        <w:shd w:fill="FFFFFF" w:val="clear"/>
        <w:suppressAutoHyphens w:val="true"/>
        <w:spacing w:before="0" w:after="120"/>
        <w:jc w:val="both"/>
        <w:rPr/>
      </w:pPr>
      <w:r>
        <w:rPr>
          <w:rFonts w:cs="Arial" w:ascii="Arial" w:hAnsi="Arial"/>
          <w:iCs/>
          <w:sz w:val="24"/>
          <w:szCs w:val="24"/>
        </w:rPr>
        <w:t xml:space="preserve">4.1. После оказания услуг ИСПОЛНИТЕЛЬ передает ЗАКАЗЧИКУ </w:t>
      </w:r>
      <w:r>
        <w:rPr>
          <w:rFonts w:cs="Arial" w:ascii="Arial" w:hAnsi="Arial"/>
          <w:sz w:val="24"/>
          <w:szCs w:val="24"/>
        </w:rPr>
        <w:t xml:space="preserve">подписанный АКТ </w:t>
      </w:r>
      <w:r>
        <w:rPr>
          <w:rFonts w:cs="Arial" w:ascii="Arial" w:hAnsi="Arial"/>
          <w:iCs/>
          <w:sz w:val="24"/>
          <w:szCs w:val="24"/>
        </w:rPr>
        <w:t xml:space="preserve">оказания услуг. ЗАКАЗЧИК в </w:t>
      </w:r>
      <w:r>
        <w:rPr>
          <w:rFonts w:cs="Arial" w:ascii="Arial" w:hAnsi="Arial"/>
          <w:sz w:val="24"/>
          <w:szCs w:val="24"/>
        </w:rPr>
        <w:t>течение 10 дней со дня получения АКТА обязуется подписать АКТ или представить мотивированное возражение.</w:t>
      </w:r>
    </w:p>
    <w:p>
      <w:pPr>
        <w:pStyle w:val="Normal"/>
        <w:shd w:fill="FFFFFF" w:val="clear"/>
        <w:suppressAutoHyphens w:val="true"/>
        <w:spacing w:before="0" w:after="120"/>
        <w:jc w:val="both"/>
        <w:rPr/>
      </w:pPr>
      <w:r>
        <w:rPr>
          <w:rFonts w:cs="Arial" w:ascii="Arial" w:hAnsi="Arial"/>
          <w:sz w:val="24"/>
          <w:szCs w:val="24"/>
        </w:rPr>
        <w:t>4.2. ДОГОВОР вступает в силу с момента заключения и действует до исполнения сторонами своих обязательств.</w:t>
      </w:r>
    </w:p>
    <w:p>
      <w:pPr>
        <w:pStyle w:val="Normal"/>
        <w:shd w:fill="FFFFFF" w:val="clear"/>
        <w:suppressAutoHyphens w:val="tru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fill="FFFFFF" w:val="clear"/>
        <w:suppressAutoHyphens w:val="true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 ОТВЕТСТВЕННОСТЬ СТОРОН</w:t>
      </w:r>
    </w:p>
    <w:p>
      <w:pPr>
        <w:pStyle w:val="Normal"/>
        <w:shd w:fill="FFFFFF" w:val="clear"/>
        <w:suppressAutoHyphens w:val="true"/>
        <w:spacing w:before="0" w:after="120"/>
        <w:jc w:val="both"/>
        <w:rPr/>
      </w:pPr>
      <w:r>
        <w:rPr>
          <w:rFonts w:cs="Arial" w:ascii="Arial" w:hAnsi="Arial"/>
          <w:sz w:val="24"/>
          <w:szCs w:val="24"/>
        </w:rPr>
        <w:t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>
      <w:pPr>
        <w:pStyle w:val="Normal"/>
        <w:shd w:fill="FFFFFF" w:val="clear"/>
        <w:suppressAutoHyphens w:val="tru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fill="FFFFFF" w:val="clear"/>
        <w:suppressAutoHyphens w:val="true"/>
        <w:spacing w:before="0" w:after="12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6. ЮРИДИЧЕСКИЕ АДРЕСА, </w:t>
      </w:r>
      <w:r>
        <w:rPr>
          <w:rFonts w:cs="Arial" w:ascii="Arial" w:hAnsi="Arial"/>
          <w:b/>
          <w:bCs/>
          <w:sz w:val="24"/>
          <w:szCs w:val="24"/>
        </w:rPr>
        <w:t>БАНКОВСКИЕ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/>
        <w:t>РЕКВИЗИТЫ И ПОДПИСИ СТОРОН</w:t>
      </w:r>
    </w:p>
    <w:tbl>
      <w:tblPr>
        <w:tblW w:w="9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35"/>
      </w:tblGrid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highlight w:val="yellow"/>
              </w:rPr>
            </w:pPr>
            <w:bookmarkStart w:id="0" w:name="OLE_LINK1"/>
            <w:bookmarkEnd w:id="0"/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  <w:t>От ЗАКАЗЧИКА:</w:t>
            </w:r>
          </w:p>
        </w:tc>
        <w:tc>
          <w:tcPr>
            <w:tcW w:w="4735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От ИСПОЛНИТЕЛЯ:</w:t>
            </w:r>
          </w:p>
        </w:tc>
      </w:tr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napToGrid w:val="fals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4735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ФГАОУ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ВО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НИ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ТПУ </w:t>
            </w:r>
          </w:p>
        </w:tc>
      </w:tr>
      <w:tr>
        <w:trPr>
          <w:trHeight w:val="2223" w:hRule="atLeast"/>
        </w:trPr>
        <w:tc>
          <w:tcPr>
            <w:tcW w:w="4690" w:type="dxa"/>
            <w:tcBorders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4735" w:type="dxa"/>
            <w:tcBorders/>
          </w:tcPr>
          <w:p>
            <w:pPr>
              <w:pStyle w:val="Normal"/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УФК по Томской области (ФГАОУ ВО НИ ТПУ л/сч 30656Щ45270)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ИНН: 7018007264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КПП: 701701001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ОКТМО: 69701000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pacing w:val="-8"/>
                <w:sz w:val="24"/>
                <w:szCs w:val="24"/>
              </w:rPr>
              <w:t>Расчетный счет:</w:t>
            </w:r>
            <w:r>
              <w:rPr>
                <w:rFonts w:cs="Arial" w:ascii="Arial" w:hAnsi="Arial"/>
                <w:sz w:val="24"/>
                <w:szCs w:val="24"/>
              </w:rPr>
              <w:t xml:space="preserve"> 03214643000000016500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Банк получателя: Отделение Томск Банка России//УФК по Томской области, г. Томск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БИК: 016902004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Кор. Счет: 40102810245370000058</w:t>
            </w:r>
          </w:p>
        </w:tc>
      </w:tr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napToGrid w:val="fals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4735" w:type="dxa"/>
            <w:tcBorders/>
          </w:tcPr>
          <w:p>
            <w:pPr>
              <w:pStyle w:val="2"/>
              <w:tabs>
                <w:tab w:val="clear" w:pos="720"/>
                <w:tab w:val="right" w:pos="9355" w:leader="none"/>
              </w:tabs>
              <w:spacing w:lineRule="auto" w:line="240" w:before="0" w:after="120"/>
              <w:ind w:hanging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cs="Arial" w:ascii="Arial" w:hAnsi="Arial"/>
                <w:color w:val="000000"/>
                <w:lang w:val="ru-RU"/>
              </w:rPr>
              <w:t>Директор Инженерной школы ядерных технологий ФГАОУ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  <w:lang w:val="ru-RU"/>
              </w:rPr>
              <w:t>ВО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  <w:lang w:val="ru-RU"/>
              </w:rPr>
              <w:t>НИ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  <w:lang w:val="ru-RU"/>
              </w:rPr>
              <w:t>ТПУ</w:t>
            </w:r>
          </w:p>
        </w:tc>
      </w:tr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napToGrid w:val="false"/>
              <w:spacing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r>
          </w:p>
        </w:tc>
        <w:tc>
          <w:tcPr>
            <w:tcW w:w="4735" w:type="dxa"/>
            <w:tcBorders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  <w:t>_____________________ ФИО</w:t>
            </w:r>
          </w:p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  <w:t xml:space="preserve">«______» </w:t>
            </w:r>
            <w:r>
              <w:rPr>
                <w:rFonts w:cs="Arial" w:ascii="Arial" w:hAnsi="Arial"/>
                <w:bCs/>
                <w:sz w:val="24"/>
                <w:szCs w:val="24"/>
                <w:highlight w:val="yellow"/>
              </w:rPr>
              <w:t xml:space="preserve">_____________ </w:t>
            </w:r>
            <w:r>
              <w:rPr>
                <w:rFonts w:cs="Arial" w:ascii="Arial" w:hAnsi="Arial"/>
                <w:sz w:val="24"/>
                <w:szCs w:val="24"/>
                <w:highlight w:val="yellow"/>
              </w:rPr>
              <w:t>2025 г.</w:t>
            </w:r>
          </w:p>
        </w:tc>
        <w:tc>
          <w:tcPr>
            <w:tcW w:w="4735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____________________О.Ю. Долматов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«______» _____________ 2025 г.</w:t>
            </w:r>
          </w:p>
        </w:tc>
      </w:tr>
    </w:tbl>
    <w:p>
      <w:pPr>
        <w:pStyle w:val="Normal"/>
        <w:shd w:fill="FFFFFF" w:val="clear"/>
        <w:suppressAutoHyphens w:val="true"/>
        <w:spacing w:before="12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br w:type="page"/>
      </w:r>
      <w:r>
        <w:rPr>
          <w:rFonts w:cs="Arial" w:ascii="Arial" w:hAnsi="Arial"/>
          <w:b/>
          <w:sz w:val="24"/>
          <w:szCs w:val="24"/>
        </w:rPr>
        <w:t>АКТ</w:t>
      </w:r>
    </w:p>
    <w:p>
      <w:pPr>
        <w:pStyle w:val="Normal"/>
        <w:shd w:fill="FFFFFF" w:val="clear"/>
        <w:suppressAutoHyphens w:val="true"/>
        <w:spacing w:before="12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оказания услуг</w:t>
      </w:r>
    </w:p>
    <w:p>
      <w:pPr>
        <w:pStyle w:val="Normal"/>
        <w:shd w:fill="FFFFFF" w:val="clear"/>
        <w:suppressAutoHyphens w:val="true"/>
        <w:spacing w:before="0" w:after="1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договору № ______ от «____» _______________ 2025</w:t>
      </w:r>
      <w:r>
        <w:rPr>
          <w:rFonts w:cs="Arial" w:ascii="Arial" w:hAnsi="Arial"/>
          <w:sz w:val="24"/>
          <w:szCs w:val="24"/>
          <w:lang w:val="en-US"/>
        </w:rPr>
        <w:t> </w:t>
      </w:r>
      <w:r>
        <w:rPr>
          <w:rFonts w:cs="Arial" w:ascii="Arial" w:hAnsi="Arial"/>
          <w:sz w:val="24"/>
          <w:szCs w:val="24"/>
        </w:rPr>
        <w:t>г.</w:t>
      </w:r>
    </w:p>
    <w:p>
      <w:pPr>
        <w:pStyle w:val="Normal"/>
        <w:shd w:fill="FFFFFF" w:val="clear"/>
        <w:suppressAutoHyphens w:val="true"/>
        <w:spacing w:before="0" w:after="1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составлен «____» _______________ 2025</w:t>
      </w:r>
      <w:r>
        <w:rPr>
          <w:rFonts w:cs="Arial" w:ascii="Arial" w:hAnsi="Arial"/>
          <w:sz w:val="24"/>
          <w:szCs w:val="24"/>
          <w:lang w:val="en-US"/>
        </w:rPr>
        <w:t> </w:t>
      </w:r>
      <w:r>
        <w:rPr>
          <w:rFonts w:cs="Arial" w:ascii="Arial" w:hAnsi="Arial"/>
          <w:sz w:val="24"/>
          <w:szCs w:val="24"/>
        </w:rPr>
        <w:t>г.</w:t>
      </w:r>
    </w:p>
    <w:p>
      <w:pPr>
        <w:pStyle w:val="Normal"/>
        <w:shd w:fill="FFFFFF" w:val="clear"/>
        <w:suppressAutoHyphens w:val="true"/>
        <w:spacing w:before="0" w:after="1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Мы, нижеподписавшиеся, от ИСПОЛНИТЕЛЯ – директор Инженерной школы ядерных технологий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Долматов Олег Юрьевич, с одной стороны, и от ЗАКАЗЧИКА – </w:t>
      </w:r>
      <w:r>
        <w:rPr>
          <w:rFonts w:cs="Arial" w:ascii="Arial" w:hAnsi="Arial"/>
          <w:sz w:val="24"/>
          <w:szCs w:val="24"/>
          <w:highlight w:val="yellow"/>
        </w:rPr>
        <w:t>должность, ФИО</w:t>
      </w:r>
      <w:r>
        <w:rPr>
          <w:rFonts w:cs="Arial" w:ascii="Arial" w:hAnsi="Arial"/>
          <w:sz w:val="24"/>
          <w:szCs w:val="24"/>
        </w:rPr>
        <w:t xml:space="preserve"> с другой стороны, составили настоящий АКТ о том, что оказанные ЗАКАЗЧИКУ на Конференции по использованию рассеяния нейтронов в исследовании конденсированных сред (РНИКС-2025) с 29 сентября по 03 октября 2025 г. в г.</w:t>
      </w:r>
      <w:r>
        <w:rPr>
          <w:rFonts w:cs="Arial" w:ascii="Arial" w:hAnsi="Arial"/>
          <w:sz w:val="24"/>
          <w:szCs w:val="24"/>
          <w:lang w:val="en-US"/>
        </w:rPr>
        <w:t> </w:t>
      </w:r>
      <w:r>
        <w:rPr>
          <w:rFonts w:cs="Arial" w:ascii="Arial" w:hAnsi="Arial"/>
          <w:sz w:val="24"/>
          <w:szCs w:val="24"/>
        </w:rPr>
        <w:t>Томске, в ФГАОУ ВО</w:t>
      </w:r>
      <w:r>
        <w:rPr>
          <w:rFonts w:cs="Arial" w:ascii="Arial" w:hAnsi="Arial"/>
          <w:sz w:val="24"/>
          <w:szCs w:val="24"/>
          <w:lang w:val="en-US"/>
        </w:rPr>
        <w:t> </w:t>
      </w:r>
      <w:r>
        <w:rPr>
          <w:rFonts w:cs="Arial" w:ascii="Arial" w:hAnsi="Arial"/>
          <w:sz w:val="24"/>
          <w:szCs w:val="24"/>
        </w:rPr>
        <w:t>НИ</w:t>
      </w:r>
      <w:r>
        <w:rPr>
          <w:rFonts w:cs="Arial" w:ascii="Arial" w:hAnsi="Arial"/>
          <w:sz w:val="24"/>
          <w:szCs w:val="24"/>
          <w:lang w:val="en-US"/>
        </w:rPr>
        <w:t> </w:t>
      </w:r>
      <w:r>
        <w:rPr>
          <w:rFonts w:cs="Arial" w:ascii="Arial" w:hAnsi="Arial"/>
          <w:sz w:val="24"/>
          <w:szCs w:val="24"/>
        </w:rPr>
        <w:t>ТПУ услуги удовлетворяют условиям ДОГОВОРА, а их результаты надлежащим образом оформлены.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Договорная цена услуг составляет </w:t>
      </w:r>
      <w:r>
        <w:rPr>
          <w:rFonts w:cs="Arial" w:ascii="Arial" w:hAnsi="Arial"/>
          <w:b/>
          <w:sz w:val="24"/>
          <w:szCs w:val="24"/>
          <w:highlight w:val="yellow"/>
        </w:rPr>
        <w:t>15000 руб. (пятнадцать тысяч рублей) / 7000 руб. (семь тысяч рублей)</w:t>
      </w:r>
      <w:r>
        <w:rPr>
          <w:rFonts w:cs="Arial" w:ascii="Arial" w:hAnsi="Arial"/>
          <w:b/>
          <w:sz w:val="24"/>
          <w:szCs w:val="24"/>
        </w:rPr>
        <w:t xml:space="preserve">, </w:t>
      </w:r>
      <w:r>
        <w:rPr>
          <w:rFonts w:cs="Arial" w:ascii="Arial" w:hAnsi="Arial"/>
          <w:iCs/>
          <w:sz w:val="24"/>
          <w:szCs w:val="24"/>
        </w:rPr>
        <w:t>в т.ч. НДС.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выполненной работе (услугам) ЗАКАЗЧИК к ИСПОЛНИТЕЛЮ претензий не имеет.</w:t>
      </w:r>
    </w:p>
    <w:p>
      <w:pPr>
        <w:pStyle w:val="Normal"/>
        <w:shd w:fill="FFFFFF" w:val="clear"/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35"/>
      </w:tblGrid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От ЗАКАЗЧИКА:</w:t>
            </w:r>
          </w:p>
        </w:tc>
        <w:tc>
          <w:tcPr>
            <w:tcW w:w="4735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От ИСПОЛНИТЕЛЯ:</w:t>
            </w:r>
          </w:p>
        </w:tc>
      </w:tr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napToGrid w:val="false"/>
              <w:spacing w:before="0" w:after="12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735" w:type="dxa"/>
            <w:tcBorders/>
          </w:tcPr>
          <w:p>
            <w:pPr>
              <w:pStyle w:val="2"/>
              <w:tabs>
                <w:tab w:val="clear" w:pos="720"/>
                <w:tab w:val="right" w:pos="9355" w:leader="none"/>
              </w:tabs>
              <w:spacing w:lineRule="auto" w:line="240" w:before="0" w:after="120"/>
              <w:ind w:hanging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cs="Arial" w:ascii="Arial" w:hAnsi="Arial"/>
                <w:color w:val="000000"/>
                <w:lang w:val="ru-RU"/>
              </w:rPr>
              <w:t>Директор Инженерной школы ядерных технологий ФГАОУ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  <w:lang w:val="ru-RU"/>
              </w:rPr>
              <w:t>ВО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  <w:lang w:val="ru-RU"/>
              </w:rPr>
              <w:t>НИ</w:t>
            </w:r>
            <w:r>
              <w:rPr>
                <w:rFonts w:cs="Arial" w:ascii="Arial" w:hAnsi="Arial"/>
                <w:color w:val="000000"/>
                <w:lang w:val="en-US"/>
              </w:rPr>
              <w:t> </w:t>
            </w:r>
            <w:r>
              <w:rPr>
                <w:rFonts w:cs="Arial" w:ascii="Arial" w:hAnsi="Arial"/>
                <w:color w:val="000000"/>
                <w:lang w:val="ru-RU"/>
              </w:rPr>
              <w:t>ТПУ</w:t>
            </w:r>
          </w:p>
        </w:tc>
      </w:tr>
      <w:tr>
        <w:trPr/>
        <w:tc>
          <w:tcPr>
            <w:tcW w:w="4690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_____________________ </w:t>
            </w:r>
          </w:p>
        </w:tc>
        <w:tc>
          <w:tcPr>
            <w:tcW w:w="4735" w:type="dxa"/>
            <w:tcBorders/>
          </w:tcPr>
          <w:p>
            <w:pPr>
              <w:pStyle w:val="Normal"/>
              <w:tabs>
                <w:tab w:val="clear" w:pos="720"/>
                <w:tab w:val="left" w:pos="2250" w:leader="none"/>
                <w:tab w:val="left" w:pos="6300" w:leader="none"/>
                <w:tab w:val="left" w:pos="7290" w:leader="none"/>
              </w:tabs>
              <w:suppressAutoHyphens w:val="true"/>
              <w:spacing w:before="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 О.Ю. Долматов</w:t>
            </w:r>
          </w:p>
        </w:tc>
      </w:tr>
    </w:tbl>
    <w:p>
      <w:pPr>
        <w:pStyle w:val="Normal"/>
        <w:shd w:fill="FFFFFF" w:val="clear"/>
        <w:tabs>
          <w:tab w:val="clear" w:pos="720"/>
          <w:tab w:val="left" w:pos="5126" w:leader="none"/>
        </w:tabs>
        <w:suppressAutoHyphens w:val="true"/>
        <w:spacing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851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mbria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2.%1."/>
      <w:lvlJc w:val="left"/>
      <w:pPr>
        <w:tabs>
          <w:tab w:val="num" w:pos="384"/>
        </w:tabs>
        <w:ind w:left="0" w:hanging="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rongEmphasis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</w:pPr>
    <w:rPr>
      <w:rFonts w:ascii="Courier New" w:hAnsi="Courier New" w:cs="Courier New"/>
    </w:rPr>
  </w:style>
  <w:style w:type="paragraph" w:styleId="2">
    <w:name w:val="Стиль абзаца 2"/>
    <w:basedOn w:val="Normal"/>
    <w:qFormat/>
    <w:pPr>
      <w:widowControl/>
      <w:spacing w:lineRule="auto" w:line="288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2016-01-20T05:34:00Z</dcterms:created>
  <dc:creator>Jager</dc:creator>
  <dc:description/>
  <cp:keywords/>
  <dc:language>en-US</dc:language>
  <cp:lastModifiedBy>Екатерина К</cp:lastModifiedBy>
  <dcterms:modified xsi:type="dcterms:W3CDTF">2025-06-27T03:43:00Z</dcterms:modified>
  <cp:revision>59</cp:revision>
  <dc:subject/>
  <dc:title>ДОГОВОР №</dc:title>
</cp:coreProperties>
</file>